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9B719">
      <w:pPr>
        <w:numPr>
          <w:numId w:val="0"/>
        </w:numPr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附件2：交通和住宿信息</w:t>
      </w:r>
    </w:p>
    <w:p w14:paraId="336CFE8C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交通指引</w:t>
      </w:r>
    </w:p>
    <w:p w14:paraId="4FF3DA45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1.广州南站</w:t>
      </w:r>
    </w:p>
    <w:p w14:paraId="4FC2FE78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地铁&amp;有轨电车：总时长约1.5小时，费用约10元；</w:t>
      </w:r>
    </w:p>
    <w:p w14:paraId="71C7DE04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地铁7号线 → 水西（F口）换乘有轨电车1号线到岭头站。</w:t>
      </w:r>
    </w:p>
    <w:p w14:paraId="28F2E13C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A1B5118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2.广州东站</w:t>
      </w:r>
    </w:p>
    <w:p w14:paraId="516C864C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地铁&amp;打车：总时长约1小时，费用约30元；</w:t>
      </w:r>
    </w:p>
    <w:p w14:paraId="275C5957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地铁3号机场北方向 → 燕塘站换乘地铁6号线 → 黄陂站(B口) 打车到干部和人才健康管理中心宣教楼。</w:t>
      </w:r>
    </w:p>
    <w:p w14:paraId="1F32D00F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0D1C4EB2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3.广州站、广东省汽车客运站</w:t>
      </w:r>
    </w:p>
    <w:p w14:paraId="4F88F2F0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地铁&amp;打车：总时长约1.5小时，费用约30元；</w:t>
      </w:r>
    </w:p>
    <w:p w14:paraId="6A1AC8A2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地铁5号线 → 区庄站换乘地铁6号线 → 黄陂站(B口) 打车到干部和人才健康管理中心宣教楼。</w:t>
      </w:r>
    </w:p>
    <w:p w14:paraId="0FC5DB71">
      <w:pPr>
        <w:numPr>
          <w:numId w:val="0"/>
        </w:num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432D9AA3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住宿推荐</w:t>
      </w:r>
    </w:p>
    <w:p w14:paraId="4F749430">
      <w:pPr>
        <w:numPr>
          <w:numId w:val="0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1.本次年会会议地点：广州市干部和人才健康管理中心（地址：广州市黄埔区长岭路109号），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推荐入住中心酒店。</w:t>
      </w:r>
    </w:p>
    <w:tbl>
      <w:tblPr>
        <w:tblStyle w:val="3"/>
        <w:tblW w:w="8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1606"/>
        <w:gridCol w:w="2131"/>
        <w:gridCol w:w="1997"/>
      </w:tblGrid>
      <w:tr w14:paraId="11C9A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4" w:type="dxa"/>
          </w:tcPr>
          <w:p w14:paraId="0D612553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房型</w:t>
            </w:r>
          </w:p>
        </w:tc>
        <w:tc>
          <w:tcPr>
            <w:tcW w:w="1606" w:type="dxa"/>
          </w:tcPr>
          <w:p w14:paraId="45CEEED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原价</w:t>
            </w:r>
          </w:p>
        </w:tc>
        <w:tc>
          <w:tcPr>
            <w:tcW w:w="2131" w:type="dxa"/>
          </w:tcPr>
          <w:p w14:paraId="089CFB4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协议价</w:t>
            </w:r>
          </w:p>
        </w:tc>
        <w:tc>
          <w:tcPr>
            <w:tcW w:w="1997" w:type="dxa"/>
          </w:tcPr>
          <w:p w14:paraId="47CCC96E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29ACC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654" w:type="dxa"/>
          </w:tcPr>
          <w:p w14:paraId="2E4DD34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高级双人房</w:t>
            </w:r>
          </w:p>
        </w:tc>
        <w:tc>
          <w:tcPr>
            <w:tcW w:w="1606" w:type="dxa"/>
          </w:tcPr>
          <w:p w14:paraId="2C37FE7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380元/间</w:t>
            </w:r>
          </w:p>
        </w:tc>
        <w:tc>
          <w:tcPr>
            <w:tcW w:w="2131" w:type="dxa"/>
          </w:tcPr>
          <w:p w14:paraId="4B7A965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304元/间</w:t>
            </w:r>
          </w:p>
        </w:tc>
        <w:tc>
          <w:tcPr>
            <w:tcW w:w="1997" w:type="dxa"/>
            <w:vMerge w:val="restart"/>
          </w:tcPr>
          <w:p w14:paraId="28193498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不含早，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自助早餐20元/餐；</w:t>
            </w:r>
          </w:p>
        </w:tc>
      </w:tr>
      <w:tr w14:paraId="4E578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4" w:type="dxa"/>
          </w:tcPr>
          <w:p w14:paraId="7C24E56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标准单人/双人套房</w:t>
            </w:r>
          </w:p>
        </w:tc>
        <w:tc>
          <w:tcPr>
            <w:tcW w:w="1606" w:type="dxa"/>
          </w:tcPr>
          <w:p w14:paraId="7D39F79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580元/间</w:t>
            </w:r>
          </w:p>
        </w:tc>
        <w:tc>
          <w:tcPr>
            <w:tcW w:w="2131" w:type="dxa"/>
          </w:tcPr>
          <w:p w14:paraId="69CA57F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464元/间</w:t>
            </w:r>
          </w:p>
        </w:tc>
        <w:tc>
          <w:tcPr>
            <w:tcW w:w="1997" w:type="dxa"/>
            <w:vMerge w:val="continue"/>
            <w:tcBorders/>
          </w:tcPr>
          <w:p w14:paraId="0B7C8AF3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FDB97DB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住宿咨询:  020-38977701、020-38977702 </w:t>
      </w:r>
    </w:p>
    <w:p w14:paraId="15FBB07A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E54C5E" w:themeColor="accent6"/>
          <w:sz w:val="28"/>
          <w:szCs w:val="28"/>
          <w:lang w:val="en-US" w:eastAsia="zh-CN"/>
          <w14:textFill>
            <w14:solidFill>
              <w14:schemeClr w14:val="accent6"/>
            </w14:solidFill>
          </w14:textFill>
        </w:rPr>
        <w:t>住宿预订截止日期：2026年8月10日，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中心住宿预订请扫码：</w:t>
      </w:r>
    </w:p>
    <w:p w14:paraId="268CDC28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1116330" cy="11525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9406" t="5377" r="10320" b="3417"/>
                    <a:stretch>
                      <a:fillRect/>
                    </a:stretch>
                  </pic:blipFill>
                  <pic:spPr>
                    <a:xfrm>
                      <a:off x="0" y="0"/>
                      <a:ext cx="111633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55ACE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0B926256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2.周围酒店推荐</w:t>
      </w:r>
    </w:p>
    <w:tbl>
      <w:tblPr>
        <w:tblStyle w:val="3"/>
        <w:tblW w:w="9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2"/>
        <w:gridCol w:w="2760"/>
        <w:gridCol w:w="1950"/>
        <w:gridCol w:w="2643"/>
      </w:tblGrid>
      <w:tr w14:paraId="1CE01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2" w:type="dxa"/>
            <w:shd w:val="clear" w:color="auto" w:fill="auto"/>
            <w:vAlign w:val="center"/>
          </w:tcPr>
          <w:p w14:paraId="47AC0120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酒店名称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09E83DE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地址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AB1D493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3E0814D3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613C7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2" w:type="dxa"/>
            <w:shd w:val="clear" w:color="auto" w:fill="auto"/>
            <w:vAlign w:val="center"/>
          </w:tcPr>
          <w:p w14:paraId="0066C84A">
            <w:pP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宜尚酒店(黄埔宝能演艺中心店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352ADA77">
            <w:pP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黄埔区长岭街道长贝二路水西敏捷广场3栋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7A6AB4B">
            <w:pP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020-82003061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0153EA3E">
            <w:pP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距广州市干部和人才健康管理中心，驾车4.3公里9分钟</w:t>
            </w:r>
          </w:p>
        </w:tc>
      </w:tr>
      <w:tr w14:paraId="7431B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2" w:type="dxa"/>
            <w:vAlign w:val="center"/>
          </w:tcPr>
          <w:p w14:paraId="12593ACE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黄埔瑞季美仑国际酒店(广州萝岗科学城店)</w:t>
            </w:r>
          </w:p>
        </w:tc>
        <w:tc>
          <w:tcPr>
            <w:tcW w:w="2760" w:type="dxa"/>
            <w:vAlign w:val="center"/>
          </w:tcPr>
          <w:p w14:paraId="74355A89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黄埔区新阳东路81号A座1-3层、B座1-10层</w:t>
            </w:r>
          </w:p>
        </w:tc>
        <w:tc>
          <w:tcPr>
            <w:tcW w:w="1950" w:type="dxa"/>
            <w:vAlign w:val="center"/>
          </w:tcPr>
          <w:p w14:paraId="2CF3A7B7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020-89853999</w:t>
            </w:r>
          </w:p>
        </w:tc>
        <w:tc>
          <w:tcPr>
            <w:tcW w:w="2643" w:type="dxa"/>
            <w:vAlign w:val="center"/>
          </w:tcPr>
          <w:p w14:paraId="6492A077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距广州市干部和人才健康管理中心，驾车8.2公里16分钟</w:t>
            </w:r>
          </w:p>
        </w:tc>
      </w:tr>
      <w:tr w14:paraId="7FB6F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2" w:type="dxa"/>
            <w:shd w:val="clear" w:color="auto" w:fill="auto"/>
            <w:vAlign w:val="center"/>
          </w:tcPr>
          <w:p w14:paraId="541C03A4">
            <w:pP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雨溪谷公寓(龙湖揽境店)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6C97E8DA">
            <w:pP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黄埔区永顺大道19号龙湖揽境10栋一楼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89DEF00">
            <w:pP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15818816654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53240426">
            <w:pP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距广州市干部和人才健康管理中心，步行1.2公里17分钟</w:t>
            </w:r>
          </w:p>
        </w:tc>
      </w:tr>
      <w:tr w14:paraId="4093A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2" w:type="dxa"/>
            <w:vAlign w:val="center"/>
          </w:tcPr>
          <w:p w14:paraId="4188EC10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君澜雅苑民宿</w:t>
            </w:r>
          </w:p>
        </w:tc>
        <w:tc>
          <w:tcPr>
            <w:tcW w:w="2760" w:type="dxa"/>
            <w:vAlign w:val="center"/>
          </w:tcPr>
          <w:p w14:paraId="2D5475EB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黄埔区峻祥路33号峻和园</w:t>
            </w:r>
          </w:p>
        </w:tc>
        <w:tc>
          <w:tcPr>
            <w:tcW w:w="1950" w:type="dxa"/>
            <w:vAlign w:val="center"/>
          </w:tcPr>
          <w:p w14:paraId="3DD8C39B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18922732119</w:t>
            </w:r>
          </w:p>
        </w:tc>
        <w:tc>
          <w:tcPr>
            <w:tcW w:w="2643" w:type="dxa"/>
            <w:vAlign w:val="center"/>
          </w:tcPr>
          <w:p w14:paraId="0FA53EA1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距广州市干部和人才健康管理中心，驾车6.8公里15分钟</w:t>
            </w:r>
          </w:p>
        </w:tc>
      </w:tr>
    </w:tbl>
    <w:p w14:paraId="715212A8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43319C"/>
    <w:multiLevelType w:val="singleLevel"/>
    <w:tmpl w:val="CE43319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2349E5"/>
    <w:rsid w:val="4498412E"/>
    <w:rsid w:val="4981092F"/>
    <w:rsid w:val="4B2F37D5"/>
    <w:rsid w:val="4DF06083"/>
    <w:rsid w:val="5E1631C6"/>
    <w:rsid w:val="6F75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545</Words>
  <Characters>654</Characters>
  <Lines>0</Lines>
  <Paragraphs>0</Paragraphs>
  <TotalTime>4</TotalTime>
  <ScaleCrop>false</ScaleCrop>
  <LinksUpToDate>false</LinksUpToDate>
  <CharactersWithSpaces>682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2026-06-05T00:34:00Z</dcterms:created>
  <dc:creator>Administrator</dc:creator>
  <cp:lastModifiedBy>GPA</cp:lastModifiedBy>
  <dcterms:modified xsi:type="dcterms:W3CDTF">2026-06-08T07:06:46Z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eyJoZGlkIjoiM2Q5YjU4MTg5MWIyY2Q2ZGMxODEzYzZhZWMzMmFlMjgiLCJ1c2VySWQiOiI0OTQzODEyMjYifQ==</vt:lpwstr>
  </property>
  <property fmtid="{D5CDD505-2E9C-101B-9397-08002B2CF9AE}" pid="4" name="ICV">
    <vt:lpwstr>2F08B50F8B844CE59EBDF74162869B1D_12</vt:lpwstr>
  </property>
</Properties>
</file>